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7AD" w:rsidRDefault="006D47AD" w:rsidP="00051B48">
      <w:pPr>
        <w:spacing w:after="0" w:line="480" w:lineRule="auto"/>
        <w:jc w:val="center"/>
        <w:rPr>
          <w:rFonts w:ascii="Times New Roman" w:hAnsi="Times New Roman" w:cs="Times New Roman"/>
          <w:sz w:val="24"/>
        </w:rPr>
      </w:pPr>
    </w:p>
    <w:p w:rsidR="006D47AD" w:rsidRDefault="006D47AD" w:rsidP="00051B48">
      <w:pPr>
        <w:spacing w:after="0" w:line="480" w:lineRule="auto"/>
        <w:jc w:val="center"/>
        <w:rPr>
          <w:rFonts w:ascii="Times New Roman" w:hAnsi="Times New Roman" w:cs="Times New Roman"/>
          <w:sz w:val="24"/>
        </w:rPr>
      </w:pPr>
    </w:p>
    <w:p w:rsidR="006D47AD" w:rsidRDefault="006D47AD" w:rsidP="00051B48">
      <w:pPr>
        <w:spacing w:after="0" w:line="480" w:lineRule="auto"/>
        <w:jc w:val="center"/>
        <w:rPr>
          <w:rFonts w:ascii="Times New Roman" w:hAnsi="Times New Roman" w:cs="Times New Roman"/>
          <w:sz w:val="24"/>
        </w:rPr>
      </w:pPr>
    </w:p>
    <w:p w:rsidR="006D47AD" w:rsidRDefault="006D47AD" w:rsidP="00051B48">
      <w:pPr>
        <w:spacing w:after="0" w:line="480" w:lineRule="auto"/>
        <w:jc w:val="center"/>
        <w:rPr>
          <w:rFonts w:ascii="Times New Roman" w:hAnsi="Times New Roman" w:cs="Times New Roman"/>
          <w:sz w:val="24"/>
        </w:rPr>
      </w:pPr>
    </w:p>
    <w:p w:rsidR="006D47AD" w:rsidRDefault="006D47AD" w:rsidP="00051B48">
      <w:pPr>
        <w:spacing w:after="0" w:line="480" w:lineRule="auto"/>
        <w:jc w:val="center"/>
        <w:rPr>
          <w:rFonts w:ascii="Times New Roman" w:hAnsi="Times New Roman" w:cs="Times New Roman"/>
          <w:sz w:val="24"/>
        </w:rPr>
      </w:pPr>
    </w:p>
    <w:p w:rsidR="006D47AD" w:rsidRDefault="006D47AD" w:rsidP="00051B48">
      <w:pPr>
        <w:spacing w:after="0" w:line="480" w:lineRule="auto"/>
        <w:jc w:val="center"/>
        <w:rPr>
          <w:rFonts w:ascii="Times New Roman" w:hAnsi="Times New Roman" w:cs="Times New Roman"/>
          <w:sz w:val="24"/>
        </w:rPr>
      </w:pPr>
    </w:p>
    <w:p w:rsidR="0072614F" w:rsidRDefault="00DE178D" w:rsidP="00051B48">
      <w:pPr>
        <w:spacing w:after="0" w:line="480" w:lineRule="auto"/>
        <w:jc w:val="center"/>
        <w:rPr>
          <w:rFonts w:ascii="Times New Roman" w:hAnsi="Times New Roman" w:cs="Times New Roman"/>
          <w:sz w:val="24"/>
        </w:rPr>
      </w:pPr>
      <w:r w:rsidRPr="006D47AD">
        <w:rPr>
          <w:rFonts w:ascii="Times New Roman" w:hAnsi="Times New Roman" w:cs="Times New Roman"/>
          <w:sz w:val="24"/>
        </w:rPr>
        <w:t>Obama</w:t>
      </w:r>
      <w:r w:rsidR="001C02FC" w:rsidRPr="006D47AD">
        <w:rPr>
          <w:rFonts w:ascii="Times New Roman" w:hAnsi="Times New Roman" w:cs="Times New Roman"/>
          <w:sz w:val="24"/>
        </w:rPr>
        <w:t xml:space="preserve"> C</w:t>
      </w:r>
      <w:r w:rsidR="003E7774" w:rsidRPr="006D47AD">
        <w:rPr>
          <w:rFonts w:ascii="Times New Roman" w:hAnsi="Times New Roman" w:cs="Times New Roman"/>
          <w:sz w:val="24"/>
        </w:rPr>
        <w:t>are Health Bill</w:t>
      </w:r>
      <w:r w:rsidR="00CB716A">
        <w:rPr>
          <w:rFonts w:ascii="Times New Roman" w:hAnsi="Times New Roman" w:cs="Times New Roman"/>
          <w:sz w:val="24"/>
        </w:rPr>
        <w:t>: ACA</w:t>
      </w:r>
    </w:p>
    <w:p w:rsidR="006D47AD" w:rsidRDefault="00DE178D" w:rsidP="00051B48">
      <w:pPr>
        <w:spacing w:after="0" w:line="480" w:lineRule="auto"/>
        <w:jc w:val="center"/>
        <w:rPr>
          <w:rFonts w:ascii="Times New Roman" w:hAnsi="Times New Roman" w:cs="Times New Roman"/>
          <w:sz w:val="24"/>
        </w:rPr>
      </w:pPr>
      <w:r>
        <w:rPr>
          <w:rFonts w:ascii="Times New Roman" w:hAnsi="Times New Roman" w:cs="Times New Roman"/>
          <w:sz w:val="24"/>
        </w:rPr>
        <w:t>Name</w:t>
      </w:r>
    </w:p>
    <w:p w:rsidR="006D47AD" w:rsidRDefault="00DE178D" w:rsidP="00051B48">
      <w:pPr>
        <w:spacing w:after="0" w:line="480" w:lineRule="auto"/>
        <w:jc w:val="center"/>
        <w:rPr>
          <w:rFonts w:ascii="Times New Roman" w:hAnsi="Times New Roman" w:cs="Times New Roman"/>
          <w:sz w:val="24"/>
        </w:rPr>
      </w:pPr>
      <w:r>
        <w:rPr>
          <w:rFonts w:ascii="Times New Roman" w:hAnsi="Times New Roman" w:cs="Times New Roman"/>
          <w:sz w:val="24"/>
        </w:rPr>
        <w:t>Institution</w:t>
      </w:r>
    </w:p>
    <w:p w:rsidR="006D47AD" w:rsidRPr="006D47AD" w:rsidRDefault="006D47AD" w:rsidP="00051B48">
      <w:pPr>
        <w:spacing w:after="0" w:line="480" w:lineRule="auto"/>
        <w:jc w:val="center"/>
        <w:rPr>
          <w:rFonts w:ascii="Times New Roman" w:hAnsi="Times New Roman" w:cs="Times New Roman"/>
          <w:sz w:val="24"/>
        </w:rPr>
      </w:pPr>
    </w:p>
    <w:p w:rsidR="006D47AD" w:rsidRDefault="00DE178D" w:rsidP="00051B48">
      <w:pPr>
        <w:spacing w:after="0"/>
        <w:rPr>
          <w:rFonts w:ascii="Times New Roman" w:hAnsi="Times New Roman" w:cs="Times New Roman"/>
          <w:sz w:val="24"/>
        </w:rPr>
      </w:pPr>
      <w:r>
        <w:rPr>
          <w:rFonts w:ascii="Times New Roman" w:hAnsi="Times New Roman" w:cs="Times New Roman"/>
          <w:sz w:val="24"/>
        </w:rPr>
        <w:br w:type="page"/>
      </w:r>
    </w:p>
    <w:p w:rsidR="004B408A" w:rsidRDefault="00051B48" w:rsidP="00051B48">
      <w:pPr>
        <w:spacing w:after="0" w:line="480" w:lineRule="auto"/>
        <w:jc w:val="center"/>
        <w:rPr>
          <w:rFonts w:ascii="Times New Roman" w:hAnsi="Times New Roman" w:cs="Times New Roman"/>
          <w:sz w:val="24"/>
        </w:rPr>
      </w:pPr>
      <w:r>
        <w:rPr>
          <w:rFonts w:ascii="Times New Roman" w:hAnsi="Times New Roman" w:cs="Times New Roman"/>
          <w:sz w:val="24"/>
        </w:rPr>
        <w:lastRenderedPageBreak/>
        <w:t>Obama Healthcare</w:t>
      </w:r>
      <w:r w:rsidR="004B408A">
        <w:rPr>
          <w:rFonts w:ascii="Times New Roman" w:hAnsi="Times New Roman" w:cs="Times New Roman"/>
          <w:sz w:val="24"/>
        </w:rPr>
        <w:t xml:space="preserve"> Bill: ACA</w:t>
      </w:r>
      <w:r>
        <w:rPr>
          <w:rFonts w:ascii="Times New Roman" w:hAnsi="Times New Roman" w:cs="Times New Roman"/>
          <w:sz w:val="24"/>
        </w:rPr>
        <w:t xml:space="preserve"> </w:t>
      </w:r>
      <w:bookmarkStart w:id="0" w:name="_GoBack"/>
      <w:bookmarkEnd w:id="0"/>
    </w:p>
    <w:p w:rsidR="004B408A" w:rsidRPr="006D47AD" w:rsidRDefault="00051B48" w:rsidP="004B408A">
      <w:pPr>
        <w:spacing w:after="0" w:line="480" w:lineRule="auto"/>
        <w:rPr>
          <w:rFonts w:ascii="Times New Roman" w:hAnsi="Times New Roman" w:cs="Times New Roman"/>
          <w:sz w:val="24"/>
        </w:rPr>
      </w:pPr>
      <w:r>
        <w:rPr>
          <w:rFonts w:ascii="Times New Roman" w:hAnsi="Times New Roman" w:cs="Times New Roman"/>
          <w:sz w:val="24"/>
        </w:rPr>
        <w:t xml:space="preserve"> </w:t>
      </w:r>
      <w:r w:rsidR="00DE178D" w:rsidRPr="006D47AD">
        <w:rPr>
          <w:rFonts w:ascii="Times New Roman" w:hAnsi="Times New Roman" w:cs="Times New Roman"/>
          <w:sz w:val="24"/>
        </w:rPr>
        <w:t>Provision of the Bill</w:t>
      </w:r>
    </w:p>
    <w:p w:rsidR="003658FB" w:rsidRPr="006D47AD" w:rsidRDefault="00DE178D" w:rsidP="00051B48">
      <w:pPr>
        <w:spacing w:after="0" w:line="480" w:lineRule="auto"/>
        <w:ind w:firstLine="720"/>
        <w:jc w:val="both"/>
        <w:rPr>
          <w:rFonts w:ascii="Times New Roman" w:hAnsi="Times New Roman" w:cs="Times New Roman"/>
          <w:sz w:val="24"/>
        </w:rPr>
      </w:pPr>
      <w:r w:rsidRPr="006D47AD">
        <w:rPr>
          <w:rFonts w:ascii="Times New Roman" w:hAnsi="Times New Roman" w:cs="Times New Roman"/>
          <w:sz w:val="24"/>
        </w:rPr>
        <w:t xml:space="preserve">The Affordable Care Act (ACA) also referred to as Patient Protection and Affordable Care Act (PPACA) or the Obamacare is a health reform legislation in the United States which was signed in March 2010 by President Barrack Obama into law. The reform aimed at alleviating the rising costs of health bills in the country and assisted most of the citizens to acquire or be accessible to health care provisions. Some of the pertinent provisions in the </w:t>
      </w:r>
      <w:r w:rsidR="00A713C2" w:rsidRPr="006D47AD">
        <w:rPr>
          <w:rFonts w:ascii="Times New Roman" w:hAnsi="Times New Roman" w:cs="Times New Roman"/>
          <w:sz w:val="24"/>
        </w:rPr>
        <w:t xml:space="preserve">bill includes: the defendant is liable to be covered by the insurance of the parents until they are 26 years old,  the insurers will not be able to cancel, their policies when the policyholders are sick, the monetary limit or stay in the hospital will not be terminated by the insurers under the new policies, the eligibility of the Medicaid expanded to </w:t>
      </w:r>
      <w:r w:rsidR="00FE1F2C" w:rsidRPr="006D47AD">
        <w:rPr>
          <w:rFonts w:ascii="Times New Roman" w:hAnsi="Times New Roman" w:cs="Times New Roman"/>
          <w:sz w:val="24"/>
        </w:rPr>
        <w:t>those citizens earnings 133 % of the poverty levels which is inclusive of the adults devoid of dependants and the enforcement of minimum standards for the health insurance</w:t>
      </w:r>
      <w:r w:rsidR="006D47AD" w:rsidRPr="006D47AD">
        <w:rPr>
          <w:rFonts w:ascii="Times New Roman" w:hAnsi="Times New Roman" w:cs="Times New Roman"/>
          <w:sz w:val="24"/>
        </w:rPr>
        <w:t xml:space="preserve"> (Grace et al. ,2015)</w:t>
      </w:r>
      <w:r w:rsidR="00FE1F2C" w:rsidRPr="006D47AD">
        <w:rPr>
          <w:rFonts w:ascii="Times New Roman" w:hAnsi="Times New Roman" w:cs="Times New Roman"/>
          <w:sz w:val="24"/>
        </w:rPr>
        <w:t>.</w:t>
      </w:r>
    </w:p>
    <w:p w:rsidR="00CB0C31" w:rsidRPr="004B408A" w:rsidRDefault="00DE178D" w:rsidP="00051B48">
      <w:pPr>
        <w:spacing w:after="0" w:line="480" w:lineRule="auto"/>
        <w:jc w:val="center"/>
        <w:rPr>
          <w:rFonts w:ascii="Times New Roman" w:hAnsi="Times New Roman" w:cs="Times New Roman"/>
          <w:b/>
          <w:sz w:val="24"/>
        </w:rPr>
      </w:pPr>
      <w:r w:rsidRPr="004B408A">
        <w:rPr>
          <w:rFonts w:ascii="Times New Roman" w:hAnsi="Times New Roman" w:cs="Times New Roman"/>
          <w:b/>
          <w:sz w:val="24"/>
        </w:rPr>
        <w:t>Background</w:t>
      </w:r>
      <w:r w:rsidR="004B408A" w:rsidRPr="004B408A">
        <w:rPr>
          <w:rFonts w:ascii="Times New Roman" w:hAnsi="Times New Roman" w:cs="Times New Roman"/>
          <w:b/>
          <w:sz w:val="24"/>
        </w:rPr>
        <w:t xml:space="preserve"> and relevant facts</w:t>
      </w:r>
      <w:r w:rsidRPr="004B408A">
        <w:rPr>
          <w:rFonts w:ascii="Times New Roman" w:hAnsi="Times New Roman" w:cs="Times New Roman"/>
          <w:b/>
          <w:sz w:val="24"/>
        </w:rPr>
        <w:t xml:space="preserve"> Information</w:t>
      </w:r>
    </w:p>
    <w:p w:rsidR="00FE1F2C" w:rsidRPr="006D47AD" w:rsidRDefault="00DE178D" w:rsidP="00051B48">
      <w:pPr>
        <w:spacing w:after="0" w:line="480" w:lineRule="auto"/>
        <w:ind w:firstLine="720"/>
        <w:jc w:val="both"/>
        <w:rPr>
          <w:rFonts w:ascii="Times New Roman" w:hAnsi="Times New Roman" w:cs="Times New Roman"/>
          <w:sz w:val="24"/>
        </w:rPr>
      </w:pPr>
      <w:r w:rsidRPr="006D47AD">
        <w:rPr>
          <w:rFonts w:ascii="Times New Roman" w:hAnsi="Times New Roman" w:cs="Times New Roman"/>
          <w:sz w:val="24"/>
        </w:rPr>
        <w:t xml:space="preserve">It was the individual mandate of every citizen in the United States to take care of their private health insurance in the year 1986. In 1993, President Bill Clinton proposed a reform of the health care bill which mandated the employers to offers health insurance to their employees. The insurance expansion bill in Massachusetts was enacted at the state level in the year 2006. In 2009, Nancy Pelosi, the Speaker of the house reveals the disposition of overhauling the health care system. Obama during his campaign, he promised the country that health care reforms were part of his priorities when he wins the elections. This was followed by a series of policy changes </w:t>
      </w:r>
      <w:r w:rsidR="00176C66" w:rsidRPr="006D47AD">
        <w:rPr>
          <w:rFonts w:ascii="Times New Roman" w:hAnsi="Times New Roman" w:cs="Times New Roman"/>
          <w:sz w:val="24"/>
        </w:rPr>
        <w:t>in the health care reforms.  In the year 2010, 11th March, the Senate Democrats decided to use the budget reconciliations so as to ensure that the bill was approved by the House and the Senate. In March 21st, the Senate approved the health care bill where all the Republicans voted against the bill. The bill was approved 219-212 vote. In March 23rd, 2010 the bill was signed into law by President Obama</w:t>
      </w:r>
      <w:r w:rsidR="003B5E6C" w:rsidRPr="006D47AD">
        <w:rPr>
          <w:rFonts w:ascii="Times New Roman" w:hAnsi="Times New Roman" w:cs="Times New Roman"/>
          <w:sz w:val="24"/>
        </w:rPr>
        <w:t xml:space="preserve"> (Cannan, 2013)</w:t>
      </w:r>
      <w:r w:rsidR="00176C66" w:rsidRPr="006D47AD">
        <w:rPr>
          <w:rFonts w:ascii="Times New Roman" w:hAnsi="Times New Roman" w:cs="Times New Roman"/>
          <w:sz w:val="24"/>
        </w:rPr>
        <w:t>.</w:t>
      </w:r>
    </w:p>
    <w:p w:rsidR="00CB0C31" w:rsidRPr="006D47AD" w:rsidRDefault="00DE178D" w:rsidP="00051B48">
      <w:pPr>
        <w:spacing w:after="0" w:line="480" w:lineRule="auto"/>
        <w:jc w:val="center"/>
        <w:rPr>
          <w:rFonts w:ascii="Times New Roman" w:hAnsi="Times New Roman" w:cs="Times New Roman"/>
          <w:sz w:val="24"/>
        </w:rPr>
      </w:pPr>
      <w:r w:rsidRPr="006D47AD">
        <w:rPr>
          <w:rFonts w:ascii="Times New Roman" w:hAnsi="Times New Roman" w:cs="Times New Roman"/>
          <w:sz w:val="24"/>
        </w:rPr>
        <w:t>Supporters of the bill</w:t>
      </w:r>
    </w:p>
    <w:p w:rsidR="00176C66" w:rsidRPr="006D47AD" w:rsidRDefault="00DE178D" w:rsidP="00051B48">
      <w:pPr>
        <w:spacing w:after="0" w:line="480" w:lineRule="auto"/>
        <w:ind w:firstLine="720"/>
        <w:jc w:val="both"/>
        <w:rPr>
          <w:rFonts w:ascii="Times New Roman" w:hAnsi="Times New Roman" w:cs="Times New Roman"/>
          <w:sz w:val="24"/>
        </w:rPr>
      </w:pPr>
      <w:r w:rsidRPr="006D47AD">
        <w:rPr>
          <w:rFonts w:ascii="Times New Roman" w:hAnsi="Times New Roman" w:cs="Times New Roman"/>
          <w:sz w:val="24"/>
        </w:rPr>
        <w:t xml:space="preserve">Most of the Democrats supported the health reform bill due to the following reasons. The overall number of citizens uninsured declined rapidly, thus most of the citizens or people living in the </w:t>
      </w:r>
      <w:r w:rsidR="0056073E" w:rsidRPr="006D47AD">
        <w:rPr>
          <w:rFonts w:ascii="Times New Roman" w:hAnsi="Times New Roman" w:cs="Times New Roman"/>
          <w:sz w:val="24"/>
        </w:rPr>
        <w:t>United States</w:t>
      </w:r>
      <w:r w:rsidRPr="006D47AD">
        <w:rPr>
          <w:rFonts w:ascii="Times New Roman" w:hAnsi="Times New Roman" w:cs="Times New Roman"/>
          <w:sz w:val="24"/>
        </w:rPr>
        <w:t xml:space="preserve"> were able to access health care services.</w:t>
      </w:r>
      <w:r w:rsidR="0056073E" w:rsidRPr="006D47AD">
        <w:rPr>
          <w:rFonts w:ascii="Times New Roman" w:hAnsi="Times New Roman" w:cs="Times New Roman"/>
          <w:sz w:val="24"/>
        </w:rPr>
        <w:t xml:space="preserve"> Secondly, there has been a drastic change in the adult aged person where most of them have been insured. Moreover, most of the children under the age of 18 years old were also able to acquire private insurance as compared to the previous years prior to the legislation of the bill</w:t>
      </w:r>
      <w:r w:rsidR="00914E48" w:rsidRPr="006D47AD">
        <w:rPr>
          <w:rFonts w:ascii="Times New Roman" w:hAnsi="Times New Roman" w:cs="Times New Roman"/>
          <w:sz w:val="24"/>
        </w:rPr>
        <w:t>. This health bill provided cheaper health insurances, protected the citizens from the insurance companies which drop their citizens when they are ailing. It is important to note that discrimination against race or gender was countered by the policy</w:t>
      </w:r>
      <w:r w:rsidR="006D47AD" w:rsidRPr="006D47AD">
        <w:rPr>
          <w:rFonts w:ascii="Times New Roman" w:hAnsi="Times New Roman" w:cs="Times New Roman"/>
          <w:sz w:val="24"/>
        </w:rPr>
        <w:t xml:space="preserve"> (Diaz, 2015).</w:t>
      </w:r>
    </w:p>
    <w:p w:rsidR="00CB0C31" w:rsidRPr="008E63C3" w:rsidRDefault="00DE178D" w:rsidP="00051B48">
      <w:pPr>
        <w:spacing w:after="0" w:line="480" w:lineRule="auto"/>
        <w:jc w:val="center"/>
        <w:rPr>
          <w:rFonts w:ascii="Times New Roman" w:hAnsi="Times New Roman" w:cs="Times New Roman"/>
          <w:b/>
          <w:sz w:val="24"/>
        </w:rPr>
      </w:pPr>
      <w:r w:rsidRPr="008E63C3">
        <w:rPr>
          <w:rFonts w:ascii="Times New Roman" w:hAnsi="Times New Roman" w:cs="Times New Roman"/>
          <w:b/>
          <w:sz w:val="24"/>
        </w:rPr>
        <w:t>Opposition to the Bill</w:t>
      </w:r>
    </w:p>
    <w:p w:rsidR="00914E48" w:rsidRPr="006D47AD" w:rsidRDefault="00DE178D" w:rsidP="00051B48">
      <w:pPr>
        <w:spacing w:after="0" w:line="480" w:lineRule="auto"/>
        <w:ind w:firstLine="720"/>
        <w:jc w:val="both"/>
        <w:rPr>
          <w:rFonts w:ascii="Times New Roman" w:hAnsi="Times New Roman" w:cs="Times New Roman"/>
          <w:sz w:val="24"/>
        </w:rPr>
      </w:pPr>
      <w:r w:rsidRPr="006D47AD">
        <w:rPr>
          <w:rFonts w:ascii="Times New Roman" w:hAnsi="Times New Roman" w:cs="Times New Roman"/>
          <w:sz w:val="24"/>
        </w:rPr>
        <w:t>All the Republicans opposed the bill</w:t>
      </w:r>
      <w:r w:rsidR="00126343" w:rsidRPr="006D47AD">
        <w:rPr>
          <w:rFonts w:ascii="Times New Roman" w:hAnsi="Times New Roman" w:cs="Times New Roman"/>
          <w:sz w:val="24"/>
        </w:rPr>
        <w:t xml:space="preserve"> because the bill raised the income tax rate. Secondly is that increase of the coverage raised the costs of the overall health care in a short term phase. This meant that it was expensive to handle an illness that were ignored for years. Thirdly is that those who did not purchase the insurance were taxed by the </w:t>
      </w:r>
      <w:r w:rsidR="003B5E6C" w:rsidRPr="006D47AD">
        <w:rPr>
          <w:rFonts w:ascii="Times New Roman" w:hAnsi="Times New Roman" w:cs="Times New Roman"/>
          <w:sz w:val="24"/>
        </w:rPr>
        <w:t>ACA where</w:t>
      </w:r>
      <w:r w:rsidR="00126343" w:rsidRPr="006D47AD">
        <w:rPr>
          <w:rFonts w:ascii="Times New Roman" w:hAnsi="Times New Roman" w:cs="Times New Roman"/>
          <w:sz w:val="24"/>
        </w:rPr>
        <w:t xml:space="preserve"> many of the citizens </w:t>
      </w:r>
      <w:r w:rsidR="003B5E6C" w:rsidRPr="006D47AD">
        <w:rPr>
          <w:rFonts w:ascii="Times New Roman" w:hAnsi="Times New Roman" w:cs="Times New Roman"/>
          <w:sz w:val="24"/>
        </w:rPr>
        <w:t>avoid</w:t>
      </w:r>
      <w:r w:rsidR="00126343" w:rsidRPr="006D47AD">
        <w:rPr>
          <w:rFonts w:ascii="Times New Roman" w:hAnsi="Times New Roman" w:cs="Times New Roman"/>
          <w:sz w:val="24"/>
        </w:rPr>
        <w:t xml:space="preserve"> the taxations via exemptions expansion. Finally is that </w:t>
      </w:r>
      <w:r w:rsidR="003B5E6C" w:rsidRPr="006D47AD">
        <w:rPr>
          <w:rFonts w:ascii="Times New Roman" w:hAnsi="Times New Roman" w:cs="Times New Roman"/>
          <w:sz w:val="24"/>
        </w:rPr>
        <w:t>the</w:t>
      </w:r>
      <w:r w:rsidR="00126343" w:rsidRPr="006D47AD">
        <w:rPr>
          <w:rFonts w:ascii="Times New Roman" w:hAnsi="Times New Roman" w:cs="Times New Roman"/>
          <w:sz w:val="24"/>
        </w:rPr>
        <w:t xml:space="preserve"> pharmaceuticals </w:t>
      </w:r>
      <w:r w:rsidR="003B5E6C" w:rsidRPr="006D47AD">
        <w:rPr>
          <w:rFonts w:ascii="Times New Roman" w:hAnsi="Times New Roman" w:cs="Times New Roman"/>
          <w:sz w:val="24"/>
        </w:rPr>
        <w:t>companies’</w:t>
      </w:r>
      <w:r w:rsidR="00126343" w:rsidRPr="006D47AD">
        <w:rPr>
          <w:rFonts w:ascii="Times New Roman" w:hAnsi="Times New Roman" w:cs="Times New Roman"/>
          <w:sz w:val="24"/>
        </w:rPr>
        <w:t xml:space="preserve"> paid extra </w:t>
      </w:r>
      <w:r w:rsidR="003B5E6C" w:rsidRPr="006D47AD">
        <w:rPr>
          <w:rFonts w:ascii="Times New Roman" w:hAnsi="Times New Roman" w:cs="Times New Roman"/>
          <w:sz w:val="24"/>
        </w:rPr>
        <w:t>fees for closing the "doughnut hole". This led to a rising in the costs of drugs.</w:t>
      </w:r>
    </w:p>
    <w:p w:rsidR="00CB0C31" w:rsidRPr="006D47AD" w:rsidRDefault="00DE178D" w:rsidP="00051B48">
      <w:pPr>
        <w:spacing w:after="0" w:line="480" w:lineRule="auto"/>
        <w:jc w:val="center"/>
        <w:rPr>
          <w:rFonts w:ascii="Times New Roman" w:hAnsi="Times New Roman" w:cs="Times New Roman"/>
          <w:sz w:val="24"/>
        </w:rPr>
      </w:pPr>
      <w:r w:rsidRPr="006D47AD">
        <w:rPr>
          <w:rFonts w:ascii="Times New Roman" w:hAnsi="Times New Roman" w:cs="Times New Roman"/>
          <w:sz w:val="24"/>
        </w:rPr>
        <w:t>Key stakeholders in the bill</w:t>
      </w:r>
    </w:p>
    <w:p w:rsidR="003B5E6C" w:rsidRPr="006D47AD" w:rsidRDefault="00DE178D" w:rsidP="00051B48">
      <w:pPr>
        <w:spacing w:after="0" w:line="480" w:lineRule="auto"/>
        <w:ind w:firstLine="720"/>
        <w:jc w:val="both"/>
        <w:rPr>
          <w:rFonts w:ascii="Times New Roman" w:hAnsi="Times New Roman" w:cs="Times New Roman"/>
          <w:sz w:val="24"/>
        </w:rPr>
      </w:pPr>
      <w:r w:rsidRPr="006D47AD">
        <w:rPr>
          <w:rFonts w:ascii="Times New Roman" w:hAnsi="Times New Roman" w:cs="Times New Roman"/>
          <w:sz w:val="24"/>
        </w:rPr>
        <w:t>First is President Obama</w:t>
      </w:r>
      <w:r w:rsidR="001C02FC" w:rsidRPr="006D47AD">
        <w:rPr>
          <w:rFonts w:ascii="Times New Roman" w:hAnsi="Times New Roman" w:cs="Times New Roman"/>
          <w:sz w:val="24"/>
        </w:rPr>
        <w:t xml:space="preserve"> who proposed the bill so that all American would be accessible to healthcare insurance. Second stakeholders were Kathleen Sebelius the former secretary of the Health and Human Services (HHS) whose aim was to protect the health of all the Americans citizens as well as offering vital human services. Kathleen oversaw the implementation of the bill. Research institutes such as the Deloitte Health Care and the Kaiser Family Foundation among others also analyzed the impact and the Status of the health care reform</w:t>
      </w:r>
      <w:r w:rsidR="00B71C6E" w:rsidRPr="006D47AD">
        <w:rPr>
          <w:rFonts w:ascii="Times New Roman" w:hAnsi="Times New Roman" w:cs="Times New Roman"/>
          <w:sz w:val="24"/>
        </w:rPr>
        <w:t xml:space="preserve"> (Auster &amp; Ruebottom, 2013)</w:t>
      </w:r>
      <w:r w:rsidR="001C02FC" w:rsidRPr="006D47AD">
        <w:rPr>
          <w:rFonts w:ascii="Times New Roman" w:hAnsi="Times New Roman" w:cs="Times New Roman"/>
          <w:sz w:val="24"/>
        </w:rPr>
        <w:t>.</w:t>
      </w:r>
    </w:p>
    <w:p w:rsidR="00CB0C31" w:rsidRPr="00051B48" w:rsidRDefault="00DE178D" w:rsidP="00051B48">
      <w:pPr>
        <w:spacing w:after="0" w:line="480" w:lineRule="auto"/>
        <w:jc w:val="center"/>
        <w:rPr>
          <w:rFonts w:ascii="Times New Roman" w:hAnsi="Times New Roman" w:cs="Times New Roman"/>
          <w:b/>
          <w:sz w:val="24"/>
        </w:rPr>
      </w:pPr>
      <w:r w:rsidRPr="00051B48">
        <w:rPr>
          <w:rFonts w:ascii="Times New Roman" w:hAnsi="Times New Roman" w:cs="Times New Roman"/>
          <w:b/>
          <w:sz w:val="24"/>
        </w:rPr>
        <w:t>Impact of the bill on nurses’ ability to provide safe and quality care</w:t>
      </w:r>
    </w:p>
    <w:p w:rsidR="001C02FC" w:rsidRPr="006D47AD" w:rsidRDefault="00DE178D" w:rsidP="00051B48">
      <w:pPr>
        <w:spacing w:after="0" w:line="480" w:lineRule="auto"/>
        <w:ind w:firstLine="720"/>
        <w:jc w:val="both"/>
        <w:rPr>
          <w:rFonts w:ascii="Times New Roman" w:hAnsi="Times New Roman" w:cs="Times New Roman"/>
          <w:sz w:val="24"/>
        </w:rPr>
      </w:pPr>
      <w:r w:rsidRPr="006D47AD">
        <w:rPr>
          <w:rFonts w:ascii="Times New Roman" w:hAnsi="Times New Roman" w:cs="Times New Roman"/>
          <w:sz w:val="24"/>
        </w:rPr>
        <w:t>On legislation of the ACA, the demand for registered nurses increases across the country.  This means that by the year 2024, the profession will have grown by 16%. Besides, there is also an increase in the average pay projection after the legislation of the ACA</w:t>
      </w:r>
      <w:r w:rsidR="00B71C6E" w:rsidRPr="006D47AD">
        <w:rPr>
          <w:rFonts w:ascii="Times New Roman" w:hAnsi="Times New Roman" w:cs="Times New Roman"/>
          <w:sz w:val="24"/>
        </w:rPr>
        <w:t xml:space="preserve"> </w:t>
      </w:r>
      <w:sdt>
        <w:sdtPr>
          <w:rPr>
            <w:rFonts w:ascii="Times New Roman" w:hAnsi="Times New Roman" w:cs="Times New Roman"/>
            <w:sz w:val="24"/>
          </w:rPr>
          <w:id w:val="455070611"/>
          <w:citation/>
        </w:sdtPr>
        <w:sdtEndPr/>
        <w:sdtContent>
          <w:r w:rsidR="00B71C6E" w:rsidRPr="006D47AD">
            <w:rPr>
              <w:rFonts w:ascii="Times New Roman" w:hAnsi="Times New Roman" w:cs="Times New Roman"/>
              <w:sz w:val="24"/>
            </w:rPr>
            <w:fldChar w:fldCharType="begin"/>
          </w:r>
          <w:r w:rsidR="00B71C6E" w:rsidRPr="006D47AD">
            <w:rPr>
              <w:rFonts w:ascii="Times New Roman" w:hAnsi="Times New Roman" w:cs="Times New Roman"/>
              <w:sz w:val="24"/>
            </w:rPr>
            <w:instrText xml:space="preserve"> CITATION Tho17 \l 1033 </w:instrText>
          </w:r>
          <w:r w:rsidR="00B71C6E" w:rsidRPr="006D47AD">
            <w:rPr>
              <w:rFonts w:ascii="Times New Roman" w:hAnsi="Times New Roman" w:cs="Times New Roman"/>
              <w:sz w:val="24"/>
            </w:rPr>
            <w:fldChar w:fldCharType="separate"/>
          </w:r>
          <w:r w:rsidR="00B71C6E" w:rsidRPr="006D47AD">
            <w:rPr>
              <w:rFonts w:ascii="Times New Roman" w:hAnsi="Times New Roman" w:cs="Times New Roman"/>
              <w:sz w:val="24"/>
            </w:rPr>
            <w:t xml:space="preserve"> (Thompson, 2017)</w:t>
          </w:r>
          <w:r w:rsidR="00B71C6E" w:rsidRPr="006D47AD">
            <w:rPr>
              <w:rFonts w:ascii="Times New Roman" w:hAnsi="Times New Roman" w:cs="Times New Roman"/>
              <w:sz w:val="24"/>
            </w:rPr>
            <w:fldChar w:fldCharType="end"/>
          </w:r>
        </w:sdtContent>
      </w:sdt>
      <w:r w:rsidR="00B71C6E" w:rsidRPr="006D47AD">
        <w:rPr>
          <w:rFonts w:ascii="Times New Roman" w:hAnsi="Times New Roman" w:cs="Times New Roman"/>
          <w:sz w:val="24"/>
        </w:rPr>
        <w:t>.</w:t>
      </w:r>
    </w:p>
    <w:p w:rsidR="006546E0" w:rsidRPr="006D47AD" w:rsidRDefault="00DE178D" w:rsidP="00051B48">
      <w:pPr>
        <w:spacing w:after="0" w:line="480" w:lineRule="auto"/>
        <w:ind w:firstLine="720"/>
        <w:jc w:val="both"/>
        <w:rPr>
          <w:rFonts w:ascii="Times New Roman" w:hAnsi="Times New Roman" w:cs="Times New Roman"/>
          <w:sz w:val="24"/>
        </w:rPr>
      </w:pPr>
      <w:r w:rsidRPr="006D47AD">
        <w:rPr>
          <w:rFonts w:ascii="Times New Roman" w:hAnsi="Times New Roman" w:cs="Times New Roman"/>
          <w:sz w:val="24"/>
        </w:rPr>
        <w:t>Secondly, is the Nurse to patient ratio was altered. Many people have been able to access health care services which meant that there will be an overpopulation of clients in the health care facilities. This resulted in a strain on the health care services being provided. Besides, there is the need to employ more nurses as more individuals seek assistance.</w:t>
      </w:r>
    </w:p>
    <w:p w:rsidR="006546E0" w:rsidRPr="006D47AD" w:rsidRDefault="00DE178D" w:rsidP="00051B48">
      <w:pPr>
        <w:spacing w:after="0" w:line="480" w:lineRule="auto"/>
        <w:ind w:firstLine="720"/>
        <w:jc w:val="both"/>
        <w:rPr>
          <w:rFonts w:ascii="Times New Roman" w:hAnsi="Times New Roman" w:cs="Times New Roman"/>
          <w:sz w:val="24"/>
        </w:rPr>
      </w:pPr>
      <w:r w:rsidRPr="006D47AD">
        <w:rPr>
          <w:rFonts w:ascii="Times New Roman" w:hAnsi="Times New Roman" w:cs="Times New Roman"/>
          <w:sz w:val="24"/>
        </w:rPr>
        <w:t>Working extra hours is another effect of the ACA. Since most people have access to the health care provision, the nurses will be required to spend extra hours illustrating to the new patients on the management of their health conditions such as diabetes, cardiovascular diseases among others at their home.</w:t>
      </w:r>
    </w:p>
    <w:p w:rsidR="00CB0C31" w:rsidRPr="00051B48" w:rsidRDefault="00DE178D" w:rsidP="00051B48">
      <w:pPr>
        <w:spacing w:after="0" w:line="480" w:lineRule="auto"/>
        <w:jc w:val="center"/>
        <w:rPr>
          <w:rFonts w:ascii="Times New Roman" w:hAnsi="Times New Roman" w:cs="Times New Roman"/>
          <w:b/>
          <w:sz w:val="24"/>
        </w:rPr>
      </w:pPr>
      <w:r w:rsidRPr="00051B48">
        <w:rPr>
          <w:rFonts w:ascii="Times New Roman" w:hAnsi="Times New Roman" w:cs="Times New Roman"/>
          <w:b/>
          <w:sz w:val="24"/>
        </w:rPr>
        <w:t>Actions taken by nurses.</w:t>
      </w:r>
    </w:p>
    <w:p w:rsidR="006546E0" w:rsidRPr="006D47AD" w:rsidRDefault="00DE178D" w:rsidP="00051B48">
      <w:pPr>
        <w:spacing w:after="0" w:line="480" w:lineRule="auto"/>
        <w:ind w:firstLine="720"/>
        <w:jc w:val="both"/>
        <w:rPr>
          <w:rFonts w:ascii="Times New Roman" w:hAnsi="Times New Roman" w:cs="Times New Roman"/>
          <w:sz w:val="24"/>
        </w:rPr>
      </w:pPr>
      <w:r w:rsidRPr="006D47AD">
        <w:rPr>
          <w:rFonts w:ascii="Times New Roman" w:hAnsi="Times New Roman" w:cs="Times New Roman"/>
          <w:sz w:val="24"/>
        </w:rPr>
        <w:t xml:space="preserve">The ACA increased the funding for institutions where loans could be offered to nurses who </w:t>
      </w:r>
      <w:r w:rsidR="00B71C6E" w:rsidRPr="006D47AD">
        <w:rPr>
          <w:rFonts w:ascii="Times New Roman" w:hAnsi="Times New Roman" w:cs="Times New Roman"/>
          <w:sz w:val="24"/>
        </w:rPr>
        <w:t>would like to further their education. This was a greater opportunity for health care professional as it meant that they will gain more skills to handle the patients.</w:t>
      </w:r>
    </w:p>
    <w:p w:rsidR="00B71C6E" w:rsidRPr="006D47AD" w:rsidRDefault="00DE178D" w:rsidP="00051B48">
      <w:pPr>
        <w:spacing w:after="0" w:line="480" w:lineRule="auto"/>
        <w:ind w:firstLine="720"/>
        <w:jc w:val="both"/>
        <w:rPr>
          <w:rFonts w:ascii="Times New Roman" w:hAnsi="Times New Roman" w:cs="Times New Roman"/>
          <w:sz w:val="24"/>
        </w:rPr>
      </w:pPr>
      <w:r w:rsidRPr="006D47AD">
        <w:rPr>
          <w:rFonts w:ascii="Times New Roman" w:hAnsi="Times New Roman" w:cs="Times New Roman"/>
          <w:sz w:val="24"/>
        </w:rPr>
        <w:t>Students who have limited financial resources would tap into the ACA resources and would be educated in the nursing profession</w:t>
      </w:r>
      <w:sdt>
        <w:sdtPr>
          <w:rPr>
            <w:rFonts w:ascii="Times New Roman" w:hAnsi="Times New Roman" w:cs="Times New Roman"/>
            <w:sz w:val="24"/>
          </w:rPr>
          <w:id w:val="-759764283"/>
          <w:citation/>
        </w:sdtPr>
        <w:sdtEndPr/>
        <w:sdtContent>
          <w:r w:rsidRPr="006D47AD">
            <w:rPr>
              <w:rFonts w:ascii="Times New Roman" w:hAnsi="Times New Roman" w:cs="Times New Roman"/>
              <w:sz w:val="24"/>
            </w:rPr>
            <w:fldChar w:fldCharType="begin"/>
          </w:r>
          <w:r w:rsidRPr="006D47AD">
            <w:rPr>
              <w:rFonts w:ascii="Times New Roman" w:hAnsi="Times New Roman" w:cs="Times New Roman"/>
              <w:sz w:val="24"/>
            </w:rPr>
            <w:instrText xml:space="preserve"> CITATION Tho17 \l 1033 </w:instrText>
          </w:r>
          <w:r w:rsidRPr="006D47AD">
            <w:rPr>
              <w:rFonts w:ascii="Times New Roman" w:hAnsi="Times New Roman" w:cs="Times New Roman"/>
              <w:sz w:val="24"/>
            </w:rPr>
            <w:fldChar w:fldCharType="separate"/>
          </w:r>
          <w:r w:rsidRPr="006D47AD">
            <w:rPr>
              <w:rFonts w:ascii="Times New Roman" w:hAnsi="Times New Roman" w:cs="Times New Roman"/>
              <w:sz w:val="24"/>
            </w:rPr>
            <w:t xml:space="preserve"> (Thompson, 2017)</w:t>
          </w:r>
          <w:r w:rsidRPr="006D47AD">
            <w:rPr>
              <w:rFonts w:ascii="Times New Roman" w:hAnsi="Times New Roman" w:cs="Times New Roman"/>
              <w:sz w:val="24"/>
            </w:rPr>
            <w:fldChar w:fldCharType="end"/>
          </w:r>
        </w:sdtContent>
      </w:sdt>
      <w:r w:rsidRPr="006D47AD">
        <w:rPr>
          <w:rFonts w:ascii="Times New Roman" w:hAnsi="Times New Roman" w:cs="Times New Roman"/>
          <w:sz w:val="24"/>
        </w:rPr>
        <w:t>. This meant that there will be an increase of the registered nurses hence offering quality services as almost all the citizens had access to medical services.</w:t>
      </w:r>
    </w:p>
    <w:p w:rsidR="006D47AD" w:rsidRPr="006D47AD" w:rsidRDefault="00DE178D" w:rsidP="00051B48">
      <w:pPr>
        <w:spacing w:after="0" w:line="480" w:lineRule="auto"/>
        <w:jc w:val="both"/>
        <w:rPr>
          <w:rFonts w:ascii="Times New Roman" w:hAnsi="Times New Roman" w:cs="Times New Roman"/>
          <w:sz w:val="24"/>
        </w:rPr>
      </w:pPr>
      <w:r w:rsidRPr="006D47AD">
        <w:rPr>
          <w:rFonts w:ascii="Times New Roman" w:hAnsi="Times New Roman" w:cs="Times New Roman"/>
          <w:sz w:val="24"/>
        </w:rPr>
        <w:br w:type="page"/>
      </w:r>
    </w:p>
    <w:p w:rsidR="003E7774" w:rsidRPr="006D47AD" w:rsidRDefault="00DE178D" w:rsidP="00051B48">
      <w:pPr>
        <w:spacing w:after="0" w:line="480" w:lineRule="auto"/>
        <w:jc w:val="center"/>
        <w:rPr>
          <w:rFonts w:ascii="Times New Roman" w:hAnsi="Times New Roman" w:cs="Times New Roman"/>
          <w:sz w:val="24"/>
        </w:rPr>
      </w:pPr>
      <w:r w:rsidRPr="006D47AD">
        <w:rPr>
          <w:rFonts w:ascii="Times New Roman" w:hAnsi="Times New Roman" w:cs="Times New Roman"/>
          <w:sz w:val="24"/>
        </w:rPr>
        <w:t>References</w:t>
      </w:r>
    </w:p>
    <w:p w:rsidR="00B71C6E" w:rsidRPr="006D47AD" w:rsidRDefault="00DE178D" w:rsidP="00051B48">
      <w:pPr>
        <w:spacing w:after="0" w:line="480" w:lineRule="auto"/>
        <w:ind w:left="720" w:hanging="720"/>
        <w:jc w:val="both"/>
        <w:rPr>
          <w:rFonts w:ascii="Times New Roman" w:hAnsi="Times New Roman" w:cs="Times New Roman"/>
          <w:sz w:val="24"/>
        </w:rPr>
      </w:pPr>
      <w:r w:rsidRPr="006D47AD">
        <w:rPr>
          <w:rFonts w:ascii="Times New Roman" w:hAnsi="Times New Roman" w:cs="Times New Roman"/>
          <w:sz w:val="24"/>
        </w:rPr>
        <w:t>Auster, E. R., &amp; Ruebottom, T. (2013). Navigating the politics and emotions of change. MIT Sloan Management Review, 54(4), 31.</w:t>
      </w:r>
    </w:p>
    <w:p w:rsidR="003B5E6C" w:rsidRPr="006D47AD" w:rsidRDefault="00DE178D" w:rsidP="00051B48">
      <w:pPr>
        <w:spacing w:after="0" w:line="480" w:lineRule="auto"/>
        <w:ind w:left="720" w:hanging="720"/>
        <w:jc w:val="both"/>
        <w:rPr>
          <w:rFonts w:ascii="Times New Roman" w:hAnsi="Times New Roman" w:cs="Times New Roman"/>
          <w:sz w:val="24"/>
        </w:rPr>
      </w:pPr>
      <w:r w:rsidRPr="006D47AD">
        <w:rPr>
          <w:rFonts w:ascii="Times New Roman" w:hAnsi="Times New Roman" w:cs="Times New Roman"/>
          <w:sz w:val="24"/>
        </w:rPr>
        <w:t>Cannan, J. (2013). A legislative history of the Affordable Care Act: How legislative procedure shapes legislative history. Law Libr. J., 105, 131.</w:t>
      </w:r>
    </w:p>
    <w:p w:rsidR="006D47AD" w:rsidRPr="006D47AD" w:rsidRDefault="00DE178D" w:rsidP="00051B48">
      <w:pPr>
        <w:spacing w:after="0" w:line="480" w:lineRule="auto"/>
        <w:ind w:left="720" w:hanging="720"/>
        <w:jc w:val="both"/>
        <w:rPr>
          <w:rFonts w:ascii="Times New Roman" w:hAnsi="Times New Roman" w:cs="Times New Roman"/>
          <w:sz w:val="24"/>
        </w:rPr>
      </w:pPr>
      <w:r w:rsidRPr="006D47AD">
        <w:rPr>
          <w:rFonts w:ascii="Times New Roman" w:hAnsi="Times New Roman" w:cs="Times New Roman"/>
          <w:sz w:val="24"/>
        </w:rPr>
        <w:t>Diaz, F. G. (2015). How Obamacare will affect you: An editorial. Neurosurgery, 62(CN_suppl_1), 81-91.</w:t>
      </w:r>
    </w:p>
    <w:p w:rsidR="006D47AD" w:rsidRPr="006D47AD" w:rsidRDefault="00DE178D" w:rsidP="00051B48">
      <w:pPr>
        <w:spacing w:after="0" w:line="480" w:lineRule="auto"/>
        <w:ind w:left="720" w:hanging="720"/>
        <w:jc w:val="both"/>
        <w:rPr>
          <w:rFonts w:ascii="Times New Roman" w:hAnsi="Times New Roman" w:cs="Times New Roman"/>
          <w:sz w:val="24"/>
        </w:rPr>
      </w:pPr>
      <w:r w:rsidRPr="006D47AD">
        <w:rPr>
          <w:rFonts w:ascii="Times New Roman" w:hAnsi="Times New Roman" w:cs="Times New Roman"/>
          <w:sz w:val="24"/>
        </w:rPr>
        <w:t>Grace, A. M., Horn, I., Hall, R., &amp; Cheng, T. L. (2015). Children, families, and disparities: pediatric provisions in the Affordable Care Act. Pediatric Clinics, 62(5), 1297-1311.</w:t>
      </w:r>
    </w:p>
    <w:sdt>
      <w:sdtPr>
        <w:rPr>
          <w:rFonts w:ascii="Times New Roman" w:hAnsi="Times New Roman" w:cs="Times New Roman"/>
          <w:sz w:val="24"/>
        </w:rPr>
        <w:id w:val="-573587230"/>
        <w:bibliography/>
      </w:sdtPr>
      <w:sdtEndPr/>
      <w:sdtContent>
        <w:p w:rsidR="006D47AD" w:rsidRPr="006D47AD" w:rsidRDefault="00DE178D" w:rsidP="00051B48">
          <w:pPr>
            <w:spacing w:after="0" w:line="480" w:lineRule="auto"/>
            <w:ind w:left="720" w:hanging="720"/>
            <w:jc w:val="both"/>
            <w:rPr>
              <w:rFonts w:ascii="Times New Roman" w:hAnsi="Times New Roman" w:cs="Times New Roman"/>
              <w:sz w:val="24"/>
            </w:rPr>
          </w:pPr>
          <w:r w:rsidRPr="006D47AD">
            <w:rPr>
              <w:rFonts w:ascii="Times New Roman" w:hAnsi="Times New Roman" w:cs="Times New Roman"/>
              <w:sz w:val="24"/>
            </w:rPr>
            <w:fldChar w:fldCharType="begin"/>
          </w:r>
          <w:r w:rsidRPr="006D47AD">
            <w:rPr>
              <w:rFonts w:ascii="Times New Roman" w:hAnsi="Times New Roman" w:cs="Times New Roman"/>
              <w:sz w:val="24"/>
            </w:rPr>
            <w:instrText xml:space="preserve"> BIBLIOGRAPHY </w:instrText>
          </w:r>
          <w:r w:rsidRPr="006D47AD">
            <w:rPr>
              <w:rFonts w:ascii="Times New Roman" w:hAnsi="Times New Roman" w:cs="Times New Roman"/>
              <w:sz w:val="24"/>
            </w:rPr>
            <w:fldChar w:fldCharType="separate"/>
          </w:r>
          <w:r w:rsidRPr="006D47AD">
            <w:rPr>
              <w:rFonts w:ascii="Times New Roman" w:hAnsi="Times New Roman" w:cs="Times New Roman"/>
              <w:sz w:val="24"/>
            </w:rPr>
            <w:t>Thompson, M. (2017, February 6). How the ACA Affects Nurses. Retrieved from National Healthcare Providers Solutions: https://nhcps.com/aca-affects-nurses/</w:t>
          </w:r>
        </w:p>
        <w:p w:rsidR="006D47AD" w:rsidRPr="006D47AD" w:rsidRDefault="00DE178D" w:rsidP="00051B48">
          <w:pPr>
            <w:spacing w:after="0" w:line="480" w:lineRule="auto"/>
            <w:ind w:left="720" w:hanging="720"/>
            <w:jc w:val="both"/>
            <w:rPr>
              <w:rFonts w:ascii="Times New Roman" w:hAnsi="Times New Roman" w:cs="Times New Roman"/>
              <w:sz w:val="24"/>
            </w:rPr>
          </w:pPr>
          <w:r w:rsidRPr="006D47AD">
            <w:rPr>
              <w:rFonts w:ascii="Times New Roman" w:hAnsi="Times New Roman" w:cs="Times New Roman"/>
              <w:sz w:val="24"/>
            </w:rPr>
            <w:fldChar w:fldCharType="end"/>
          </w:r>
        </w:p>
      </w:sdtContent>
    </w:sdt>
    <w:p w:rsidR="006D47AD" w:rsidRPr="006D47AD" w:rsidRDefault="006D47AD" w:rsidP="00051B48">
      <w:pPr>
        <w:spacing w:after="0" w:line="480" w:lineRule="auto"/>
        <w:jc w:val="both"/>
        <w:rPr>
          <w:rFonts w:ascii="Times New Roman" w:hAnsi="Times New Roman" w:cs="Times New Roman"/>
          <w:sz w:val="24"/>
        </w:rPr>
      </w:pPr>
    </w:p>
    <w:sectPr w:rsidR="006D47AD" w:rsidRPr="006D47AD" w:rsidSect="008E63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2D34" w:rsidRDefault="00042D34">
      <w:pPr>
        <w:spacing w:after="0" w:line="240" w:lineRule="auto"/>
      </w:pPr>
      <w:r>
        <w:separator/>
      </w:r>
    </w:p>
  </w:endnote>
  <w:endnote w:type="continuationSeparator" w:id="0">
    <w:p w:rsidR="00042D34" w:rsidRDefault="00042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2D34" w:rsidRDefault="00042D34">
      <w:pPr>
        <w:spacing w:after="0" w:line="240" w:lineRule="auto"/>
      </w:pPr>
      <w:r>
        <w:separator/>
      </w:r>
    </w:p>
  </w:footnote>
  <w:footnote w:type="continuationSeparator" w:id="0">
    <w:p w:rsidR="00042D34" w:rsidRDefault="00042D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7AD" w:rsidRPr="006D47AD" w:rsidRDefault="008E63C3">
    <w:pPr>
      <w:pStyle w:val="Header"/>
      <w:rPr>
        <w:rFonts w:ascii="Times New Roman" w:hAnsi="Times New Roman" w:cs="Times New Roman"/>
        <w:sz w:val="24"/>
      </w:rPr>
    </w:pPr>
    <w:r>
      <w:rPr>
        <w:rFonts w:ascii="Times New Roman" w:hAnsi="Times New Roman" w:cs="Times New Roman"/>
        <w:sz w:val="24"/>
      </w:rPr>
      <w:t>OBAMA HELTHACRE BILL</w:t>
    </w:r>
    <w:r>
      <w:rPr>
        <w:rFonts w:ascii="Times New Roman" w:hAnsi="Times New Roman" w:cs="Times New Roman"/>
        <w:sz w:val="24"/>
      </w:rPr>
      <w:tab/>
    </w:r>
    <w:r>
      <w:rPr>
        <w:rFonts w:ascii="Times New Roman" w:hAnsi="Times New Roman" w:cs="Times New Roman"/>
        <w:sz w:val="24"/>
      </w:rPr>
      <w:tab/>
    </w:r>
    <w:r w:rsidRPr="008E63C3">
      <w:rPr>
        <w:rFonts w:ascii="Times New Roman" w:hAnsi="Times New Roman" w:cs="Times New Roman"/>
        <w:sz w:val="24"/>
      </w:rPr>
      <w:fldChar w:fldCharType="begin"/>
    </w:r>
    <w:r w:rsidRPr="008E63C3">
      <w:rPr>
        <w:rFonts w:ascii="Times New Roman" w:hAnsi="Times New Roman" w:cs="Times New Roman"/>
        <w:sz w:val="24"/>
      </w:rPr>
      <w:instrText xml:space="preserve"> PAGE   \* MERGEFORMAT </w:instrText>
    </w:r>
    <w:r w:rsidRPr="008E63C3">
      <w:rPr>
        <w:rFonts w:ascii="Times New Roman" w:hAnsi="Times New Roman" w:cs="Times New Roman"/>
        <w:sz w:val="24"/>
      </w:rPr>
      <w:fldChar w:fldCharType="separate"/>
    </w:r>
    <w:r>
      <w:rPr>
        <w:rFonts w:ascii="Times New Roman" w:hAnsi="Times New Roman" w:cs="Times New Roman"/>
        <w:noProof/>
        <w:sz w:val="24"/>
      </w:rPr>
      <w:t>5</w:t>
    </w:r>
    <w:r w:rsidRPr="008E63C3">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3C3" w:rsidRPr="008E63C3" w:rsidRDefault="008E63C3" w:rsidP="008E63C3">
    <w:pPr>
      <w:pStyle w:val="Header"/>
      <w:tabs>
        <w:tab w:val="clear" w:pos="4680"/>
      </w:tabs>
      <w:rPr>
        <w:rFonts w:ascii="Times New Roman" w:hAnsi="Times New Roman" w:cs="Times New Roman"/>
        <w:sz w:val="24"/>
        <w:szCs w:val="24"/>
      </w:rPr>
    </w:pPr>
    <w:r w:rsidRPr="008E63C3">
      <w:rPr>
        <w:rFonts w:ascii="Times New Roman" w:hAnsi="Times New Roman" w:cs="Times New Roman"/>
        <w:sz w:val="24"/>
        <w:szCs w:val="24"/>
      </w:rPr>
      <w:t>Running head: OBAMA HEALTH CARE BILL</w:t>
    </w:r>
    <w:r w:rsidRPr="008E63C3">
      <w:rPr>
        <w:rFonts w:ascii="Times New Roman" w:hAnsi="Times New Roman" w:cs="Times New Roman"/>
        <w:sz w:val="24"/>
        <w:szCs w:val="24"/>
      </w:rPr>
      <w:tab/>
    </w:r>
    <w:r w:rsidRPr="008E63C3">
      <w:rPr>
        <w:rFonts w:ascii="Times New Roman" w:hAnsi="Times New Roman" w:cs="Times New Roman"/>
        <w:sz w:val="24"/>
        <w:szCs w:val="24"/>
      </w:rPr>
      <w:fldChar w:fldCharType="begin"/>
    </w:r>
    <w:r w:rsidRPr="008E63C3">
      <w:rPr>
        <w:rFonts w:ascii="Times New Roman" w:hAnsi="Times New Roman" w:cs="Times New Roman"/>
        <w:sz w:val="24"/>
        <w:szCs w:val="24"/>
      </w:rPr>
      <w:instrText xml:space="preserve"> PAGE   \* MERGEFORMAT </w:instrText>
    </w:r>
    <w:r w:rsidRPr="008E63C3">
      <w:rPr>
        <w:rFonts w:ascii="Times New Roman" w:hAnsi="Times New Roman" w:cs="Times New Roman"/>
        <w:sz w:val="24"/>
        <w:szCs w:val="24"/>
      </w:rPr>
      <w:fldChar w:fldCharType="separate"/>
    </w:r>
    <w:r w:rsidR="00042D34">
      <w:rPr>
        <w:rFonts w:ascii="Times New Roman" w:hAnsi="Times New Roman" w:cs="Times New Roman"/>
        <w:noProof/>
        <w:sz w:val="24"/>
        <w:szCs w:val="24"/>
      </w:rPr>
      <w:t>1</w:t>
    </w:r>
    <w:r w:rsidRPr="008E63C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774"/>
    <w:rsid w:val="00042D34"/>
    <w:rsid w:val="00051B48"/>
    <w:rsid w:val="00126343"/>
    <w:rsid w:val="00176C66"/>
    <w:rsid w:val="001C02FC"/>
    <w:rsid w:val="003658FB"/>
    <w:rsid w:val="003B5E6C"/>
    <w:rsid w:val="003E7774"/>
    <w:rsid w:val="004B408A"/>
    <w:rsid w:val="0056073E"/>
    <w:rsid w:val="00624252"/>
    <w:rsid w:val="006546E0"/>
    <w:rsid w:val="006D47AD"/>
    <w:rsid w:val="0072614F"/>
    <w:rsid w:val="008E63C3"/>
    <w:rsid w:val="00914E48"/>
    <w:rsid w:val="009D2E1A"/>
    <w:rsid w:val="009E55E2"/>
    <w:rsid w:val="00A713C2"/>
    <w:rsid w:val="00B36066"/>
    <w:rsid w:val="00B71C6E"/>
    <w:rsid w:val="00CB0C31"/>
    <w:rsid w:val="00CB716A"/>
    <w:rsid w:val="00DE178D"/>
    <w:rsid w:val="00FE1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2E91DB6-CD71-4A8E-AD62-3D87F5508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D47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B5E6C"/>
  </w:style>
  <w:style w:type="character" w:customStyle="1" w:styleId="Heading1Char">
    <w:name w:val="Heading 1 Char"/>
    <w:basedOn w:val="DefaultParagraphFont"/>
    <w:link w:val="Heading1"/>
    <w:uiPriority w:val="9"/>
    <w:rsid w:val="006D47A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D47AD"/>
  </w:style>
  <w:style w:type="paragraph" w:styleId="Header">
    <w:name w:val="header"/>
    <w:basedOn w:val="Normal"/>
    <w:link w:val="HeaderChar"/>
    <w:uiPriority w:val="99"/>
    <w:unhideWhenUsed/>
    <w:rsid w:val="006D4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7AD"/>
  </w:style>
  <w:style w:type="paragraph" w:styleId="Footer">
    <w:name w:val="footer"/>
    <w:basedOn w:val="Normal"/>
    <w:link w:val="FooterChar"/>
    <w:uiPriority w:val="99"/>
    <w:unhideWhenUsed/>
    <w:rsid w:val="006D4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Tho17</b:Tag>
    <b:SourceType>InternetSite</b:SourceType>
    <b:Guid>{EE67F6AD-FE44-46AD-AAA0-4DD7BF501C7B}</b:Guid>
    <b:Title>How the ACA Affects Nurses</b:Title>
    <b:InternetSiteTitle>National Healthcare Providers Solutions</b:InternetSiteTitle>
    <b:Year>2017</b:Year>
    <b:Month>February</b:Month>
    <b:Day>6</b:Day>
    <b:URL>https://nhcps.com/aca-affects-nurses/</b:URL>
    <b:Author>
      <b:Author>
        <b:NameList>
          <b:Person>
            <b:Last>Thompson</b:Last>
            <b:First>Mackenzie</b:First>
          </b:Person>
        </b:NameList>
      </b:Author>
    </b:Author>
    <b:RefOrder>1</b:RefOrder>
  </b:Source>
</b:Sources>
</file>

<file path=customXml/itemProps1.xml><?xml version="1.0" encoding="utf-8"?>
<ds:datastoreItem xmlns:ds="http://schemas.openxmlformats.org/officeDocument/2006/customXml" ds:itemID="{FA23C894-C6B7-4368-81A8-D808815CF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990</Words>
  <Characters>5647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6</cp:revision>
  <dcterms:created xsi:type="dcterms:W3CDTF">2019-03-01T09:42:00Z</dcterms:created>
  <dcterms:modified xsi:type="dcterms:W3CDTF">2019-03-01T13:34:00Z</dcterms:modified>
</cp:coreProperties>
</file>